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99" w:rsidRDefault="00CA759F" w:rsidP="005F0068">
      <w:pPr>
        <w:spacing w:after="0" w:line="259" w:lineRule="auto"/>
        <w:ind w:left="7" w:firstLine="0"/>
        <w:jc w:val="center"/>
      </w:pPr>
      <w:r>
        <w:rPr>
          <w:b/>
          <w:sz w:val="24"/>
        </w:rPr>
        <w:t xml:space="preserve">Lisa Claire Durff </w:t>
      </w:r>
      <w:bookmarkStart w:id="0" w:name="_GoBack"/>
      <w:bookmarkEnd w:id="0"/>
    </w:p>
    <w:p w:rsidR="00D32499" w:rsidRPr="005F0068" w:rsidRDefault="00CA759F" w:rsidP="005F0068">
      <w:pPr>
        <w:spacing w:after="0" w:line="259" w:lineRule="auto"/>
        <w:ind w:left="15" w:right="2"/>
        <w:jc w:val="center"/>
      </w:pPr>
      <w:r>
        <w:rPr>
          <w:sz w:val="18"/>
        </w:rPr>
        <w:t xml:space="preserve">Frostburg, MD 21532 </w:t>
      </w:r>
    </w:p>
    <w:p w:rsidR="00D32499" w:rsidRDefault="001317A9">
      <w:pPr>
        <w:spacing w:after="0" w:line="259" w:lineRule="auto"/>
        <w:ind w:left="0" w:firstLine="0"/>
        <w:jc w:val="center"/>
      </w:pPr>
      <w:hyperlink r:id="rId7">
        <w:r w:rsidR="00CA759F">
          <w:rPr>
            <w:rFonts w:ascii="Times New Roman" w:eastAsia="Times New Roman" w:hAnsi="Times New Roman" w:cs="Times New Roman"/>
            <w:color w:val="0000FF"/>
            <w:sz w:val="24"/>
            <w:u w:val="single" w:color="0000FF"/>
          </w:rPr>
          <w:t>http://lisadurff.weebly.com/</w:t>
        </w:r>
      </w:hyperlink>
      <w:hyperlink r:id="rId8">
        <w:r w:rsidR="00CA759F">
          <w:rPr>
            <w:rFonts w:ascii="Times New Roman" w:eastAsia="Times New Roman" w:hAnsi="Times New Roman" w:cs="Times New Roman"/>
            <w:sz w:val="24"/>
          </w:rPr>
          <w:t xml:space="preserve"> </w:t>
        </w:r>
      </w:hyperlink>
    </w:p>
    <w:p w:rsidR="00D32499" w:rsidRDefault="001317A9">
      <w:pPr>
        <w:spacing w:after="0" w:line="259" w:lineRule="auto"/>
        <w:ind w:left="2213" w:firstLine="0"/>
      </w:pPr>
      <w:hyperlink r:id="rId9">
        <w:r w:rsidR="00CA759F">
          <w:rPr>
            <w:rFonts w:ascii="Times New Roman" w:eastAsia="Times New Roman" w:hAnsi="Times New Roman" w:cs="Times New Roman"/>
            <w:color w:val="0000FF"/>
            <w:sz w:val="24"/>
            <w:u w:val="single" w:color="0000FF"/>
          </w:rPr>
          <w:t>https://www.linkedin.com/pub/lisa</w:t>
        </w:r>
      </w:hyperlink>
      <w:hyperlink r:id="rId10">
        <w:r w:rsidR="00CA759F">
          <w:rPr>
            <w:rFonts w:ascii="Times New Roman" w:eastAsia="Times New Roman" w:hAnsi="Times New Roman" w:cs="Times New Roman"/>
            <w:color w:val="0000FF"/>
            <w:sz w:val="24"/>
            <w:u w:val="single" w:color="0000FF"/>
          </w:rPr>
          <w:t>-</w:t>
        </w:r>
      </w:hyperlink>
      <w:hyperlink r:id="rId11">
        <w:r w:rsidR="00CA759F">
          <w:rPr>
            <w:rFonts w:ascii="Times New Roman" w:eastAsia="Times New Roman" w:hAnsi="Times New Roman" w:cs="Times New Roman"/>
            <w:color w:val="0000FF"/>
            <w:sz w:val="24"/>
            <w:u w:val="single" w:color="0000FF"/>
          </w:rPr>
          <w:t>durff/18/48/296</w:t>
        </w:r>
      </w:hyperlink>
      <w:hyperlink r:id="rId12">
        <w:r w:rsidR="00CA759F">
          <w:rPr>
            <w:sz w:val="18"/>
          </w:rPr>
          <w:t xml:space="preserve"> </w:t>
        </w:r>
      </w:hyperlink>
    </w:p>
    <w:p w:rsidR="00D32499" w:rsidRDefault="00CA759F">
      <w:pPr>
        <w:spacing w:after="0" w:line="259" w:lineRule="auto"/>
        <w:ind w:left="55" w:firstLine="0"/>
        <w:jc w:val="center"/>
      </w:pPr>
      <w:r>
        <w:rPr>
          <w:sz w:val="18"/>
        </w:rPr>
        <w:t xml:space="preserve"> </w:t>
      </w:r>
    </w:p>
    <w:p w:rsidR="00D32499" w:rsidRDefault="00CA759F">
      <w:pPr>
        <w:spacing w:after="0" w:line="259" w:lineRule="auto"/>
        <w:ind w:left="55" w:firstLine="0"/>
        <w:jc w:val="center"/>
      </w:pPr>
      <w:r>
        <w:rPr>
          <w:sz w:val="18"/>
        </w:rPr>
        <w:t xml:space="preserve"> </w:t>
      </w:r>
    </w:p>
    <w:p w:rsidR="00D32499" w:rsidRDefault="00CA759F">
      <w:pPr>
        <w:ind w:left="-5"/>
      </w:pPr>
      <w:r>
        <w:rPr>
          <w:b/>
        </w:rPr>
        <w:t xml:space="preserve">OBJECTIVE </w:t>
      </w:r>
    </w:p>
    <w:p w:rsidR="00D32499" w:rsidRDefault="00CA759F">
      <w:pPr>
        <w:ind w:left="-5"/>
      </w:pPr>
      <w:r>
        <w:t xml:space="preserve">Online Adjunct Position in Higher Education and technology integrator/instructor in K-12 </w:t>
      </w:r>
    </w:p>
    <w:p w:rsidR="00D32499" w:rsidRDefault="00CA759F">
      <w:pPr>
        <w:spacing w:after="0" w:line="259" w:lineRule="auto"/>
        <w:ind w:left="0" w:firstLine="0"/>
      </w:pPr>
      <w:r>
        <w:t xml:space="preserve"> </w:t>
      </w:r>
    </w:p>
    <w:p w:rsidR="00D32499" w:rsidRDefault="00CA759F">
      <w:pPr>
        <w:spacing w:after="0" w:line="259" w:lineRule="auto"/>
        <w:ind w:left="0" w:firstLine="0"/>
      </w:pPr>
      <w:r>
        <w:rPr>
          <w:rFonts w:ascii="Arial Rounded MT" w:eastAsia="Arial Rounded MT" w:hAnsi="Arial Rounded MT" w:cs="Arial Rounded MT"/>
          <w:b/>
          <w:sz w:val="18"/>
        </w:rPr>
        <w:t xml:space="preserve"> </w:t>
      </w:r>
    </w:p>
    <w:p w:rsidR="00D32499" w:rsidRDefault="00CA759F">
      <w:pPr>
        <w:pStyle w:val="Heading1"/>
        <w:numPr>
          <w:ilvl w:val="0"/>
          <w:numId w:val="0"/>
        </w:numPr>
        <w:ind w:left="-5"/>
      </w:pPr>
      <w:r>
        <w:t xml:space="preserve">EDUCATION </w:t>
      </w:r>
    </w:p>
    <w:p w:rsidR="00D32499" w:rsidRDefault="00CA759F">
      <w:pPr>
        <w:ind w:left="-5"/>
      </w:pPr>
      <w:r>
        <w:t>PhD in Educational Technolog</w:t>
      </w:r>
      <w:r w:rsidR="001C10C5">
        <w:t xml:space="preserve">y at Walden University, </w:t>
      </w:r>
      <w:r>
        <w:t xml:space="preserve">GPA:  4.0 </w:t>
      </w:r>
    </w:p>
    <w:p w:rsidR="00D32499" w:rsidRDefault="00CA759F">
      <w:pPr>
        <w:ind w:left="-5"/>
      </w:pPr>
      <w:r>
        <w:t xml:space="preserve">Teaching Social Studies Using Technology and the Web, 2009. GlobalClassroom   </w:t>
      </w:r>
    </w:p>
    <w:p w:rsidR="00D32499" w:rsidRDefault="00CA759F">
      <w:pPr>
        <w:ind w:left="-5"/>
      </w:pPr>
      <w:r>
        <w:t xml:space="preserve">Video, Vlogging and Vodcasting in the Classroom,  GlobalClassroom </w:t>
      </w:r>
    </w:p>
    <w:p w:rsidR="00D32499" w:rsidRDefault="00CA759F">
      <w:pPr>
        <w:ind w:left="-5"/>
      </w:pPr>
      <w:r>
        <w:t xml:space="preserve">M.Ed.  Shippensburg University, GPA: 4.0 </w:t>
      </w:r>
    </w:p>
    <w:p w:rsidR="00D32499" w:rsidRDefault="00CA759F">
      <w:pPr>
        <w:ind w:left="-5"/>
      </w:pPr>
      <w:r>
        <w:t xml:space="preserve">Honors: Phi Kappa Phi, April 2001; Golden Key 2013 </w:t>
      </w:r>
    </w:p>
    <w:p w:rsidR="00D32499" w:rsidRDefault="00CA759F">
      <w:pPr>
        <w:ind w:left="-5"/>
      </w:pPr>
      <w:r>
        <w:t xml:space="preserve">B.A   Elementary Education, Wilson College, GPA: 3.79 </w:t>
      </w:r>
    </w:p>
    <w:p w:rsidR="00D32499" w:rsidRDefault="00CA759F">
      <w:pPr>
        <w:spacing w:after="0" w:line="259" w:lineRule="auto"/>
        <w:ind w:left="0" w:firstLine="0"/>
      </w:pPr>
      <w:r>
        <w:t xml:space="preserve"> </w:t>
      </w:r>
    </w:p>
    <w:p w:rsidR="00D32499" w:rsidRDefault="00CA759F">
      <w:pPr>
        <w:spacing w:after="0" w:line="259" w:lineRule="auto"/>
        <w:ind w:left="0" w:firstLine="0"/>
      </w:pPr>
      <w:r>
        <w:t xml:space="preserve"> </w:t>
      </w:r>
    </w:p>
    <w:p w:rsidR="00D32499" w:rsidRDefault="00CA759F">
      <w:pPr>
        <w:ind w:left="-5"/>
        <w:rPr>
          <w:b/>
        </w:rPr>
      </w:pPr>
      <w:r>
        <w:rPr>
          <w:b/>
        </w:rPr>
        <w:t xml:space="preserve">EXPERIENCE </w:t>
      </w:r>
    </w:p>
    <w:p w:rsidR="001C10C5" w:rsidRDefault="001C10C5">
      <w:pPr>
        <w:ind w:left="-5"/>
        <w:rPr>
          <w:b/>
        </w:rPr>
      </w:pPr>
      <w:r>
        <w:rPr>
          <w:b/>
        </w:rPr>
        <w:t>Project Manager for MAD 2017</w:t>
      </w:r>
      <w:r>
        <w:rPr>
          <w:b/>
        </w:rPr>
        <w:tab/>
      </w:r>
      <w:r>
        <w:rPr>
          <w:b/>
        </w:rPr>
        <w:tab/>
      </w:r>
      <w:r>
        <w:rPr>
          <w:b/>
        </w:rPr>
        <w:tab/>
      </w:r>
      <w:r>
        <w:rPr>
          <w:b/>
        </w:rPr>
        <w:tab/>
      </w:r>
      <w:r>
        <w:rPr>
          <w:b/>
        </w:rPr>
        <w:tab/>
      </w:r>
      <w:r>
        <w:rPr>
          <w:b/>
        </w:rPr>
        <w:tab/>
      </w:r>
      <w:r>
        <w:rPr>
          <w:b/>
        </w:rPr>
        <w:tab/>
      </w:r>
      <w:r>
        <w:rPr>
          <w:b/>
        </w:rPr>
        <w:tab/>
        <w:t>Spring 2017</w:t>
      </w:r>
    </w:p>
    <w:p w:rsidR="001C10C5" w:rsidRPr="001C10C5" w:rsidRDefault="001C10C5">
      <w:pPr>
        <w:ind w:left="-5"/>
      </w:pPr>
      <w:r>
        <w:t xml:space="preserve">Supported teachers and students using wiki; mentoring colleague in project management; coordination between project leads and participating teachers and their students; This position was a contractual position for the Spring 2017. </w:t>
      </w:r>
    </w:p>
    <w:p w:rsidR="00D32499" w:rsidRDefault="00CA759F">
      <w:pPr>
        <w:spacing w:after="0" w:line="259" w:lineRule="auto"/>
        <w:ind w:left="0" w:firstLine="0"/>
      </w:pPr>
      <w:r>
        <w:rPr>
          <w:b/>
        </w:rPr>
        <w:t xml:space="preserve"> </w:t>
      </w:r>
    </w:p>
    <w:p w:rsidR="00D32499" w:rsidRDefault="00CA759F">
      <w:pPr>
        <w:pStyle w:val="Heading1"/>
        <w:numPr>
          <w:ilvl w:val="0"/>
          <w:numId w:val="0"/>
        </w:numPr>
        <w:ind w:left="-5"/>
      </w:pPr>
      <w:r>
        <w:t xml:space="preserve">Production Coordinator for Every Classroom Matters    April 2014 - present Internet Radio Show </w:t>
      </w:r>
    </w:p>
    <w:p w:rsidR="00D32499" w:rsidRDefault="00CA759F">
      <w:pPr>
        <w:ind w:left="-5"/>
      </w:pPr>
      <w:r>
        <w:t xml:space="preserve">Coordinate guest bookings, write show notes, update radio show lists, prepare graphics for blog posts, notify guests when their episodes go live. </w:t>
      </w:r>
    </w:p>
    <w:p w:rsidR="00D32499" w:rsidRDefault="00CA759F">
      <w:pPr>
        <w:spacing w:after="9" w:line="259" w:lineRule="auto"/>
        <w:ind w:left="0" w:firstLine="0"/>
      </w:pPr>
      <w:r>
        <w:t xml:space="preserve"> </w:t>
      </w:r>
    </w:p>
    <w:p w:rsidR="00D32499" w:rsidRDefault="00CA759F">
      <w:pPr>
        <w:ind w:left="-5"/>
      </w:pPr>
      <w:r>
        <w:rPr>
          <w:b/>
        </w:rPr>
        <w:t xml:space="preserve">Online Teaching – </w:t>
      </w:r>
      <w:r>
        <w:t xml:space="preserve">Guest lecturer and instructor for online course for Ludmila Smirnova at St. Mary’s </w:t>
      </w:r>
    </w:p>
    <w:p w:rsidR="00D32499" w:rsidRDefault="00CA759F">
      <w:pPr>
        <w:pStyle w:val="Heading1"/>
        <w:numPr>
          <w:ilvl w:val="0"/>
          <w:numId w:val="0"/>
        </w:numPr>
        <w:tabs>
          <w:tab w:val="center" w:pos="1440"/>
          <w:tab w:val="center" w:pos="2161"/>
          <w:tab w:val="center" w:pos="2881"/>
          <w:tab w:val="center" w:pos="3601"/>
          <w:tab w:val="center" w:pos="4321"/>
          <w:tab w:val="center" w:pos="5041"/>
          <w:tab w:val="center" w:pos="5761"/>
          <w:tab w:val="center" w:pos="6481"/>
          <w:tab w:val="center" w:pos="7202"/>
          <w:tab w:val="center" w:pos="8487"/>
        </w:tabs>
        <w:ind w:left="-15"/>
      </w:pPr>
      <w:r>
        <w:rPr>
          <w:b w:val="0"/>
        </w:rPr>
        <w:t xml:space="preserve">College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Spring 2013</w:t>
      </w:r>
      <w:r>
        <w:rPr>
          <w:b w:val="0"/>
        </w:rPr>
        <w:t xml:space="preserve"> </w:t>
      </w:r>
      <w:r>
        <w:rPr>
          <w:rFonts w:ascii="Times New Roman" w:eastAsia="Times New Roman" w:hAnsi="Times New Roman" w:cs="Times New Roman"/>
          <w:b w:val="0"/>
          <w:sz w:val="24"/>
        </w:rPr>
        <w:t xml:space="preserve">   </w:t>
      </w:r>
    </w:p>
    <w:p w:rsidR="00D32499" w:rsidRDefault="00CA759F">
      <w:pPr>
        <w:spacing w:after="0" w:line="259" w:lineRule="auto"/>
        <w:ind w:left="0" w:firstLine="0"/>
      </w:pPr>
      <w:r>
        <w:rPr>
          <w:rFonts w:ascii="Times New Roman" w:eastAsia="Times New Roman" w:hAnsi="Times New Roman" w:cs="Times New Roman"/>
          <w:sz w:val="24"/>
        </w:rPr>
        <w:t xml:space="preserve"> </w:t>
      </w:r>
    </w:p>
    <w:p w:rsidR="00D32499" w:rsidRDefault="00CA759F">
      <w:pPr>
        <w:ind w:left="-5"/>
      </w:pPr>
      <w:r>
        <w:rPr>
          <w:b/>
        </w:rPr>
        <w:t xml:space="preserve">Online Teaching – </w:t>
      </w:r>
      <w:r>
        <w:t xml:space="preserve">Built and taught “Teaching and Learning Online” Act 48 Professional Development </w:t>
      </w:r>
    </w:p>
    <w:p w:rsidR="00D32499" w:rsidRDefault="00CA759F">
      <w:pPr>
        <w:tabs>
          <w:tab w:val="center" w:pos="3601"/>
          <w:tab w:val="center" w:pos="4321"/>
          <w:tab w:val="center" w:pos="5041"/>
          <w:tab w:val="center" w:pos="5761"/>
          <w:tab w:val="center" w:pos="7753"/>
        </w:tabs>
        <w:ind w:left="-15" w:firstLine="0"/>
      </w:pPr>
      <w:r>
        <w:t xml:space="preserve">course for globalclassroom.us    </w:t>
      </w:r>
      <w:r>
        <w:tab/>
        <w:t xml:space="preserve"> </w:t>
      </w:r>
      <w:r>
        <w:tab/>
        <w:t xml:space="preserve"> </w:t>
      </w:r>
      <w:r>
        <w:tab/>
        <w:t xml:space="preserve"> </w:t>
      </w:r>
      <w:r>
        <w:tab/>
        <w:t xml:space="preserve"> </w:t>
      </w:r>
      <w:r>
        <w:tab/>
      </w:r>
      <w:r>
        <w:rPr>
          <w:b/>
        </w:rPr>
        <w:t>August 2009 – Spring 2010</w:t>
      </w:r>
      <w:r>
        <w:rPr>
          <w:rFonts w:ascii="Times New Roman" w:eastAsia="Times New Roman" w:hAnsi="Times New Roman" w:cs="Times New Roman"/>
          <w:b/>
          <w:sz w:val="24"/>
        </w:rPr>
        <w:t xml:space="preserve"> </w:t>
      </w:r>
    </w:p>
    <w:p w:rsidR="00D32499" w:rsidRDefault="00CA759F">
      <w:pPr>
        <w:spacing w:after="0" w:line="259" w:lineRule="auto"/>
        <w:ind w:left="0" w:firstLine="0"/>
      </w:pPr>
      <w:r>
        <w:rPr>
          <w:b/>
        </w:rPr>
        <w:t xml:space="preserve"> </w:t>
      </w:r>
    </w:p>
    <w:p w:rsidR="00D32499" w:rsidRDefault="00CA759F">
      <w:pPr>
        <w:ind w:left="-5"/>
      </w:pPr>
      <w:r>
        <w:rPr>
          <w:b/>
        </w:rPr>
        <w:t xml:space="preserve">Flat Classroom Coordinator   </w:t>
      </w:r>
      <w:r>
        <w:rPr>
          <w:b/>
        </w:rPr>
        <w:tab/>
        <w:t xml:space="preserve">                                                            </w:t>
      </w:r>
      <w:r w:rsidR="001C6FE7">
        <w:rPr>
          <w:b/>
        </w:rPr>
        <w:t xml:space="preserve">       </w:t>
      </w:r>
      <w:r>
        <w:rPr>
          <w:b/>
        </w:rPr>
        <w:t xml:space="preserve"> April 2011 – August 2013 </w:t>
      </w:r>
      <w:r>
        <w:t xml:space="preserve">Manage Blackboard Collaborate classrooms for seven global projects, educating K-12 students and </w:t>
      </w:r>
    </w:p>
    <w:p w:rsidR="00D32499" w:rsidRDefault="00CA759F">
      <w:pPr>
        <w:ind w:left="-5"/>
      </w:pPr>
      <w:r>
        <w:t xml:space="preserve">teachers in communicating, collaborating, and connecting.  Students and teachers also use Ning, </w:t>
      </w:r>
    </w:p>
    <w:p w:rsidR="00D32499" w:rsidRDefault="00CA759F">
      <w:pPr>
        <w:tabs>
          <w:tab w:val="center" w:pos="6481"/>
          <w:tab w:val="center" w:pos="7202"/>
          <w:tab w:val="center" w:pos="7922"/>
          <w:tab w:val="center" w:pos="8642"/>
          <w:tab w:val="center" w:pos="9362"/>
        </w:tabs>
        <w:ind w:left="-15" w:firstLine="0"/>
      </w:pPr>
      <w:r>
        <w:t>Edmodo, Obaworld, VoiceThread, Google Docs, and wikispaces.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D32499" w:rsidRDefault="00CA759F">
      <w:pPr>
        <w:ind w:left="-5"/>
      </w:pPr>
      <w:r>
        <w:t>More information on the Flat Classroom Projects available at http://www.flatclassroomproject.net/allprojects.html</w:t>
      </w:r>
      <w:r>
        <w:rPr>
          <w:b/>
        </w:rPr>
        <w:t xml:space="preserve"> </w:t>
      </w:r>
    </w:p>
    <w:p w:rsidR="00D32499" w:rsidRDefault="00CA759F">
      <w:pPr>
        <w:spacing w:after="0" w:line="259" w:lineRule="auto"/>
        <w:ind w:left="0" w:firstLine="0"/>
      </w:pPr>
      <w:r>
        <w:t xml:space="preserve"> </w:t>
      </w:r>
    </w:p>
    <w:p w:rsidR="00D32499" w:rsidRDefault="00CA759F">
      <w:pPr>
        <w:pStyle w:val="Heading1"/>
        <w:numPr>
          <w:ilvl w:val="0"/>
          <w:numId w:val="0"/>
        </w:numPr>
        <w:tabs>
          <w:tab w:val="center" w:pos="5761"/>
          <w:tab w:val="right" w:pos="9356"/>
        </w:tabs>
        <w:ind w:left="-15"/>
      </w:pPr>
      <w:r>
        <w:t>Teacher, Broadfording Christian Academy</w:t>
      </w:r>
      <w:r w:rsidR="003B2DB7">
        <w:t xml:space="preserve">, grades 3-5  </w:t>
      </w:r>
      <w:r w:rsidR="003B2DB7">
        <w:tab/>
        <w:t xml:space="preserve">                    </w:t>
      </w:r>
      <w:r>
        <w:t xml:space="preserve">      August 2005-August 2011 </w:t>
      </w:r>
    </w:p>
    <w:p w:rsidR="00D32499" w:rsidRDefault="00CA759F">
      <w:pPr>
        <w:ind w:left="-5" w:right="2355"/>
      </w:pPr>
      <w:r>
        <w:t xml:space="preserve">Taught in self-contained classroom in Learning Lab first year. Taught English, Study Skills, &amp; Algebra in Middle School/High School inclusion program second year. Taught Computer for grade 3-8, Study Skills, &amp; facilitated Rosetta Stone Spanish classes third &amp; fourth years, and Media Center Specialist. During 2010-2011 taught Computer grades K-5, Study Skills, and library classes as a part-time employee. </w:t>
      </w:r>
    </w:p>
    <w:p w:rsidR="00D32499" w:rsidRDefault="00CA759F">
      <w:pPr>
        <w:spacing w:after="0" w:line="259" w:lineRule="auto"/>
        <w:ind w:left="0" w:firstLine="0"/>
      </w:pPr>
      <w:r>
        <w:t xml:space="preserve"> </w:t>
      </w:r>
    </w:p>
    <w:p w:rsidR="00D32499" w:rsidRDefault="00CA759F">
      <w:pPr>
        <w:pStyle w:val="Heading1"/>
        <w:numPr>
          <w:ilvl w:val="0"/>
          <w:numId w:val="0"/>
        </w:numPr>
        <w:tabs>
          <w:tab w:val="right" w:pos="9356"/>
        </w:tabs>
        <w:ind w:left="-15"/>
      </w:pPr>
      <w:r>
        <w:lastRenderedPageBreak/>
        <w:t>Long-term English position</w:t>
      </w:r>
      <w:r>
        <w:rPr>
          <w:b w:val="0"/>
        </w:rPr>
        <w:t xml:space="preserve">, </w:t>
      </w:r>
      <w:r>
        <w:t xml:space="preserve">Scotland School for Veterans’ Children  </w:t>
      </w:r>
      <w:r>
        <w:tab/>
        <w:t xml:space="preserve">    January-March 2004 </w:t>
      </w:r>
    </w:p>
    <w:p w:rsidR="00D32499" w:rsidRDefault="00CA759F">
      <w:pPr>
        <w:ind w:left="-5" w:right="2375"/>
      </w:pPr>
      <w:r>
        <w:t>Taught 2 sections of 9</w:t>
      </w:r>
      <w:r>
        <w:rPr>
          <w:vertAlign w:val="subscript"/>
        </w:rPr>
        <w:t xml:space="preserve">th </w:t>
      </w:r>
      <w:r>
        <w:t>grade Communication Arts, 2 sections of 10</w:t>
      </w:r>
      <w:r>
        <w:rPr>
          <w:vertAlign w:val="subscript"/>
        </w:rPr>
        <w:t xml:space="preserve">th </w:t>
      </w:r>
      <w:r>
        <w:t>grade Debate, 2 sections of 8</w:t>
      </w:r>
      <w:r>
        <w:rPr>
          <w:vertAlign w:val="subscript"/>
        </w:rPr>
        <w:t xml:space="preserve">th </w:t>
      </w:r>
      <w:r>
        <w:t>grade study skills, and 1 section of 10</w:t>
      </w:r>
      <w:r>
        <w:rPr>
          <w:vertAlign w:val="subscript"/>
        </w:rPr>
        <w:t xml:space="preserve">th </w:t>
      </w:r>
      <w:r>
        <w:t xml:space="preserve">grade advanced English. Computer skills were integrated into every class, which took place in a computer lab of 28 computers. </w:t>
      </w:r>
    </w:p>
    <w:p w:rsidR="00D32499" w:rsidRDefault="00CA759F">
      <w:pPr>
        <w:spacing w:after="0" w:line="259" w:lineRule="auto"/>
        <w:ind w:left="0" w:firstLine="0"/>
      </w:pPr>
      <w:r>
        <w:t xml:space="preserve"> </w:t>
      </w:r>
    </w:p>
    <w:p w:rsidR="00D32499" w:rsidRDefault="00CA759F">
      <w:pPr>
        <w:pStyle w:val="Heading1"/>
        <w:numPr>
          <w:ilvl w:val="0"/>
          <w:numId w:val="0"/>
        </w:numPr>
        <w:tabs>
          <w:tab w:val="right" w:pos="9356"/>
        </w:tabs>
        <w:ind w:left="-15"/>
      </w:pPr>
      <w:r>
        <w:t>Long-term English position</w:t>
      </w:r>
      <w:r>
        <w:rPr>
          <w:b w:val="0"/>
        </w:rPr>
        <w:t xml:space="preserve">, </w:t>
      </w:r>
      <w:r>
        <w:t xml:space="preserve">Scotland School for Veterans’ Children  </w:t>
      </w:r>
      <w:r>
        <w:tab/>
        <w:t xml:space="preserve">           April - May 2002 </w:t>
      </w:r>
    </w:p>
    <w:p w:rsidR="00D32499" w:rsidRDefault="00CA759F">
      <w:pPr>
        <w:ind w:left="-5" w:right="2297"/>
      </w:pPr>
      <w:r>
        <w:t xml:space="preserve">Taught three sections of seventh grade and two sections of tenth grade for eight weeks. Developed units on </w:t>
      </w:r>
      <w:r>
        <w:rPr>
          <w:i/>
        </w:rPr>
        <w:t>The Merchant of Venice</w:t>
      </w:r>
      <w:r>
        <w:t xml:space="preserve">, </w:t>
      </w:r>
      <w:r>
        <w:rPr>
          <w:i/>
        </w:rPr>
        <w:t>The Lord of the Flies</w:t>
      </w:r>
      <w:r>
        <w:t xml:space="preserve">, and short story units using literature circles. </w:t>
      </w:r>
    </w:p>
    <w:p w:rsidR="00D32499" w:rsidRDefault="00CA759F">
      <w:pPr>
        <w:spacing w:after="0" w:line="259" w:lineRule="auto"/>
        <w:ind w:left="0" w:firstLine="0"/>
      </w:pPr>
      <w:r>
        <w:t xml:space="preserve"> </w:t>
      </w:r>
    </w:p>
    <w:p w:rsidR="00D32499" w:rsidRDefault="00CA759F">
      <w:pPr>
        <w:spacing w:after="0" w:line="259" w:lineRule="auto"/>
        <w:ind w:left="0" w:firstLine="0"/>
      </w:pPr>
      <w:r>
        <w:rPr>
          <w:b/>
        </w:rPr>
        <w:t xml:space="preserve"> </w:t>
      </w:r>
      <w:r>
        <w:t xml:space="preserve"> </w:t>
      </w:r>
    </w:p>
    <w:p w:rsidR="00D32499" w:rsidRDefault="00CA759F">
      <w:pPr>
        <w:spacing w:after="0" w:line="259" w:lineRule="auto"/>
        <w:ind w:left="0" w:firstLine="0"/>
      </w:pPr>
      <w:r>
        <w:rPr>
          <w:b/>
        </w:rPr>
        <w:t xml:space="preserve"> </w:t>
      </w:r>
      <w:r>
        <w:t xml:space="preserve"> </w:t>
      </w:r>
    </w:p>
    <w:p w:rsidR="00D32499" w:rsidRDefault="00CA759F">
      <w:pPr>
        <w:spacing w:after="0" w:line="259" w:lineRule="auto"/>
        <w:ind w:left="0" w:firstLine="0"/>
      </w:pPr>
      <w:r>
        <w:rPr>
          <w:sz w:val="18"/>
        </w:rPr>
        <w:t xml:space="preserve"> </w:t>
      </w:r>
    </w:p>
    <w:p w:rsidR="00D32499" w:rsidRDefault="00CA759F">
      <w:pPr>
        <w:pStyle w:val="Heading1"/>
        <w:numPr>
          <w:ilvl w:val="0"/>
          <w:numId w:val="0"/>
        </w:numPr>
        <w:spacing w:after="141"/>
        <w:ind w:left="-5"/>
      </w:pPr>
      <w:r>
        <w:t xml:space="preserve">PROFESSIONAL PRESENTATIONS  </w:t>
      </w:r>
    </w:p>
    <w:p w:rsidR="00D32499" w:rsidRDefault="00CA759F">
      <w:pPr>
        <w:spacing w:after="10" w:line="259" w:lineRule="auto"/>
        <w:ind w:left="0" w:firstLine="0"/>
        <w:rPr>
          <w:b/>
        </w:rPr>
      </w:pPr>
      <w:r>
        <w:rPr>
          <w:b/>
        </w:rPr>
        <w:t xml:space="preserve">Library 2.011 – </w:t>
      </w:r>
      <w:r>
        <w:t>Online Global Library Conference 2.011</w:t>
      </w:r>
      <w:r>
        <w:rPr>
          <w:sz w:val="24"/>
        </w:rPr>
        <w:t xml:space="preserve"> -</w:t>
      </w:r>
      <w:r>
        <w:rPr>
          <w:sz w:val="21"/>
        </w:rPr>
        <w:t>Talking about Books with Kids</w:t>
      </w:r>
      <w:r>
        <w:rPr>
          <w:b/>
        </w:rPr>
        <w:t xml:space="preserve"> </w:t>
      </w:r>
    </w:p>
    <w:p w:rsidR="00526F27" w:rsidRDefault="00526F27">
      <w:pPr>
        <w:spacing w:after="10" w:line="259" w:lineRule="auto"/>
        <w:ind w:left="0" w:firstLine="0"/>
      </w:pPr>
    </w:p>
    <w:p w:rsidR="00D32499" w:rsidRDefault="00CA759F">
      <w:pPr>
        <w:ind w:left="-5"/>
      </w:pPr>
      <w:r>
        <w:rPr>
          <w:b/>
        </w:rPr>
        <w:t xml:space="preserve">ACSI 2008 &amp; 2009 - </w:t>
      </w:r>
      <w:r>
        <w:t xml:space="preserve">Association of Christian Schools International Presenter - </w:t>
      </w:r>
      <w:r>
        <w:rPr>
          <w:i/>
        </w:rPr>
        <w:t xml:space="preserve">Using Technology to Enhance Instruction </w:t>
      </w:r>
    </w:p>
    <w:p w:rsidR="00D32499" w:rsidRDefault="00CA759F">
      <w:pPr>
        <w:spacing w:after="0" w:line="259" w:lineRule="auto"/>
        <w:ind w:left="0" w:firstLine="0"/>
      </w:pPr>
      <w:r>
        <w:rPr>
          <w:i/>
        </w:rPr>
        <w:t xml:space="preserve"> </w:t>
      </w:r>
    </w:p>
    <w:p w:rsidR="00D32499" w:rsidRDefault="00CA759F">
      <w:pPr>
        <w:ind w:left="-5" w:right="188"/>
      </w:pPr>
      <w:r>
        <w:rPr>
          <w:b/>
        </w:rPr>
        <w:t xml:space="preserve">VWBPE09 - </w:t>
      </w:r>
      <w:r>
        <w:t xml:space="preserve">Virtual Worlds Best Practices in Education Presenter - </w:t>
      </w:r>
      <w:r>
        <w:rPr>
          <w:i/>
        </w:rPr>
        <w:t xml:space="preserve">Building Community Through Virtual Worlds in K12 </w:t>
      </w:r>
      <w:r>
        <w:t xml:space="preserve">- presented in Second Life March 2009; moderated sessions in 2011. </w:t>
      </w:r>
    </w:p>
    <w:p w:rsidR="00D32499" w:rsidRDefault="00CA759F">
      <w:pPr>
        <w:spacing w:after="0" w:line="259" w:lineRule="auto"/>
        <w:ind w:left="0" w:firstLine="0"/>
      </w:pPr>
      <w:r>
        <w:t xml:space="preserve"> </w:t>
      </w:r>
    </w:p>
    <w:p w:rsidR="00D32499" w:rsidRDefault="00CA759F">
      <w:pPr>
        <w:spacing w:after="1" w:line="243" w:lineRule="auto"/>
        <w:ind w:left="-5" w:right="374"/>
      </w:pPr>
      <w:r>
        <w:rPr>
          <w:b/>
        </w:rPr>
        <w:t xml:space="preserve">K12Online Conference 2007 </w:t>
      </w:r>
      <w:r>
        <w:t xml:space="preserve">- Obstacles to Opportunities Strand Presenter </w:t>
      </w:r>
      <w:r>
        <w:rPr>
          <w:i/>
        </w:rPr>
        <w:t xml:space="preserve">Pushing the Envelope or How to Integrate Web 2.0 Tools on a Shoestring </w:t>
      </w:r>
    </w:p>
    <w:p w:rsidR="00D32499" w:rsidRDefault="00CA759F">
      <w:pPr>
        <w:spacing w:after="0" w:line="259" w:lineRule="auto"/>
        <w:ind w:left="0" w:firstLine="0"/>
      </w:pPr>
      <w:r>
        <w:rPr>
          <w:i/>
        </w:rPr>
        <w:t xml:space="preserve"> </w:t>
      </w:r>
    </w:p>
    <w:p w:rsidR="00D32499" w:rsidRDefault="00CA759F">
      <w:pPr>
        <w:ind w:left="-5" w:right="364"/>
      </w:pPr>
      <w:r>
        <w:rPr>
          <w:b/>
        </w:rPr>
        <w:t xml:space="preserve">No Time 4 Online Conference - May 2007 </w:t>
      </w:r>
      <w:r>
        <w:rPr>
          <w:i/>
        </w:rPr>
        <w:t xml:space="preserve">- </w:t>
      </w:r>
      <w:r>
        <w:t xml:space="preserve">I was interviewed by Sheryl Nussbaum-Beach as part of her keynote </w:t>
      </w:r>
      <w:r>
        <w:rPr>
          <w:i/>
        </w:rPr>
        <w:t xml:space="preserve">. </w:t>
      </w:r>
      <w:r>
        <w:t xml:space="preserve">This conference was a professional learning opportunity for educators in New Zealand. </w:t>
      </w:r>
    </w:p>
    <w:p w:rsidR="00D32499" w:rsidRDefault="00CA759F">
      <w:pPr>
        <w:spacing w:after="0" w:line="259" w:lineRule="auto"/>
        <w:ind w:left="0" w:firstLine="0"/>
      </w:pPr>
      <w:r>
        <w:t xml:space="preserve">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PROFESSIONAL DEVELOPMENT </w:t>
      </w:r>
    </w:p>
    <w:p w:rsidR="00D32499" w:rsidRDefault="00CA759F">
      <w:pPr>
        <w:spacing w:after="0" w:line="259" w:lineRule="auto"/>
        <w:ind w:left="0" w:firstLine="0"/>
      </w:pPr>
      <w:r>
        <w:rPr>
          <w:b/>
        </w:rPr>
        <w:t xml:space="preserve"> </w:t>
      </w:r>
    </w:p>
    <w:p w:rsidR="00D32499" w:rsidRDefault="00CA759F">
      <w:pPr>
        <w:ind w:left="-5" w:right="128"/>
      </w:pPr>
      <w:r>
        <w:rPr>
          <w:b/>
        </w:rPr>
        <w:t xml:space="preserve">Educon - </w:t>
      </w:r>
      <w:r>
        <w:t xml:space="preserve">An education conference held at Science Leadership Academy in Philadelphia - January 2008 and January 2009. </w:t>
      </w:r>
    </w:p>
    <w:p w:rsidR="00D32499" w:rsidRDefault="00CA759F">
      <w:pPr>
        <w:spacing w:after="0" w:line="259" w:lineRule="auto"/>
        <w:ind w:left="0" w:firstLine="0"/>
      </w:pPr>
      <w:r>
        <w:t xml:space="preserve"> </w:t>
      </w:r>
    </w:p>
    <w:p w:rsidR="00D32499" w:rsidRDefault="00CA759F">
      <w:pPr>
        <w:ind w:left="-5"/>
      </w:pPr>
      <w:r>
        <w:rPr>
          <w:b/>
        </w:rPr>
        <w:t xml:space="preserve">PETE-C - </w:t>
      </w:r>
      <w:r>
        <w:t xml:space="preserve">Pennsylvania Educational Technology Expo and Conference - February 2007, 2008, 2009, </w:t>
      </w:r>
    </w:p>
    <w:p w:rsidR="00D32499" w:rsidRDefault="00CA759F">
      <w:pPr>
        <w:ind w:left="-5"/>
      </w:pPr>
      <w:r>
        <w:t xml:space="preserve">2010, 2011 </w:t>
      </w:r>
    </w:p>
    <w:p w:rsidR="00D32499" w:rsidRDefault="00CA759F">
      <w:pPr>
        <w:spacing w:after="0" w:line="259" w:lineRule="auto"/>
        <w:ind w:left="0" w:firstLine="0"/>
      </w:pPr>
      <w:r>
        <w:t xml:space="preserve"> </w:t>
      </w:r>
    </w:p>
    <w:p w:rsidR="00D32499" w:rsidRDefault="00CA759F">
      <w:pPr>
        <w:ind w:left="-5"/>
      </w:pPr>
      <w:r>
        <w:rPr>
          <w:b/>
        </w:rPr>
        <w:t xml:space="preserve">FETC - </w:t>
      </w:r>
      <w:r>
        <w:t xml:space="preserve">Virtual Florida Educational Technology Conference - April 2009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Connecting Innovators: 2009 Innovation Showcase Online - </w:t>
      </w:r>
      <w:r>
        <w:rPr>
          <w:b w:val="0"/>
        </w:rPr>
        <w:t xml:space="preserve">Australian online conference May </w:t>
      </w:r>
    </w:p>
    <w:p w:rsidR="00D32499" w:rsidRDefault="00CA759F">
      <w:pPr>
        <w:ind w:left="-5"/>
      </w:pPr>
      <w:r>
        <w:t xml:space="preserve">2009 </w:t>
      </w:r>
    </w:p>
    <w:p w:rsidR="00D32499" w:rsidRDefault="00CA759F">
      <w:pPr>
        <w:spacing w:after="0" w:line="259" w:lineRule="auto"/>
        <w:ind w:left="0" w:firstLine="0"/>
      </w:pPr>
      <w:r>
        <w:t xml:space="preserve"> </w:t>
      </w:r>
    </w:p>
    <w:p w:rsidR="00D32499" w:rsidRDefault="00CA759F">
      <w:pPr>
        <w:ind w:left="-5" w:right="419"/>
      </w:pPr>
      <w:r>
        <w:rPr>
          <w:b/>
        </w:rPr>
        <w:t xml:space="preserve">Connectivism and Connective Knowledge Online Course - </w:t>
      </w:r>
      <w:r>
        <w:t xml:space="preserve">Delivered in partnership with: Extended Education and Learning Technologies Centre, University of Manitoba, fall 2008 by Stephen Downes &amp; George Siemens. </w:t>
      </w:r>
    </w:p>
    <w:p w:rsidR="00D32499" w:rsidRDefault="00CA759F">
      <w:pPr>
        <w:spacing w:after="0" w:line="259" w:lineRule="auto"/>
        <w:ind w:left="0" w:firstLine="0"/>
      </w:pPr>
      <w:r>
        <w:t xml:space="preserve"> </w:t>
      </w:r>
    </w:p>
    <w:p w:rsidR="00D32499" w:rsidRDefault="00CA759F">
      <w:pPr>
        <w:ind w:left="-5"/>
      </w:pPr>
      <w:r>
        <w:rPr>
          <w:b/>
        </w:rPr>
        <w:t xml:space="preserve">ACSI Convention – </w:t>
      </w:r>
      <w:r>
        <w:t xml:space="preserve">A convention for educators in the MidAtlantic Region of Association of Christian Schools International held yearly in Washington, D.C. </w:t>
      </w:r>
    </w:p>
    <w:p w:rsidR="00D32499" w:rsidRDefault="00CA759F">
      <w:pPr>
        <w:spacing w:after="0" w:line="259" w:lineRule="auto"/>
        <w:ind w:left="0" w:firstLine="0"/>
      </w:pPr>
      <w:r>
        <w:t xml:space="preserve"> </w:t>
      </w:r>
    </w:p>
    <w:p w:rsidR="00D32499" w:rsidRDefault="00CA759F">
      <w:pPr>
        <w:ind w:left="-5"/>
      </w:pPr>
      <w:r>
        <w:rPr>
          <w:b/>
        </w:rPr>
        <w:t xml:space="preserve">WiAOC - </w:t>
      </w:r>
      <w:r>
        <w:t xml:space="preserve">Webheads in Action Online Convergence -May 2007, May 2009 </w:t>
      </w:r>
    </w:p>
    <w:p w:rsidR="00D32499" w:rsidRDefault="00CA759F">
      <w:pPr>
        <w:spacing w:after="0" w:line="259" w:lineRule="auto"/>
        <w:ind w:left="0" w:firstLine="0"/>
      </w:pPr>
      <w:r>
        <w:t xml:space="preserve"> </w:t>
      </w:r>
    </w:p>
    <w:p w:rsidR="00D32499" w:rsidRDefault="00CA759F">
      <w:pPr>
        <w:pStyle w:val="Heading1"/>
        <w:numPr>
          <w:ilvl w:val="0"/>
          <w:numId w:val="0"/>
        </w:numPr>
        <w:ind w:left="-5" w:right="434"/>
      </w:pPr>
      <w:r>
        <w:lastRenderedPageBreak/>
        <w:t xml:space="preserve">Best Practices in Education: Teaching, Learning, and Research 2007 International Conference </w:t>
      </w:r>
      <w:r>
        <w:rPr>
          <w:b w:val="0"/>
        </w:rPr>
        <w:t xml:space="preserve"> </w:t>
      </w:r>
    </w:p>
    <w:p w:rsidR="00D32499" w:rsidRDefault="00CA759F">
      <w:pPr>
        <w:ind w:left="-5" w:right="797"/>
      </w:pPr>
      <w:r>
        <w:t xml:space="preserve">Held in Second Life, a virtual world, the international conference was the first 24 hour conference to take place entirely within a virtual world. </w:t>
      </w:r>
    </w:p>
    <w:p w:rsidR="00D32499" w:rsidRDefault="00CA759F">
      <w:pPr>
        <w:spacing w:after="0" w:line="259" w:lineRule="auto"/>
        <w:ind w:left="0" w:firstLine="0"/>
      </w:pPr>
      <w:r>
        <w:t xml:space="preserve"> </w:t>
      </w:r>
    </w:p>
    <w:p w:rsidR="00D32499" w:rsidRDefault="00CA759F">
      <w:pPr>
        <w:spacing w:after="0" w:line="259" w:lineRule="auto"/>
        <w:ind w:left="0" w:firstLine="0"/>
      </w:pPr>
      <w:r>
        <w:t xml:space="preserve">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PROFESSIONAL ACTIVITIES </w:t>
      </w:r>
    </w:p>
    <w:p w:rsidR="00D32499" w:rsidRDefault="00CA759F">
      <w:pPr>
        <w:spacing w:after="0" w:line="259" w:lineRule="auto"/>
        <w:ind w:left="0" w:firstLine="0"/>
      </w:pPr>
      <w:r>
        <w:rPr>
          <w:b/>
        </w:rPr>
        <w:t xml:space="preserve"> </w:t>
      </w:r>
    </w:p>
    <w:p w:rsidR="00D32499" w:rsidRDefault="00CA759F">
      <w:pPr>
        <w:ind w:left="-5"/>
      </w:pPr>
      <w:r>
        <w:rPr>
          <w:b/>
        </w:rPr>
        <w:t xml:space="preserve">Online Teaching – </w:t>
      </w:r>
      <w:r>
        <w:t xml:space="preserve">Guest lecturer and instructor for online course for Ludmila Smirnova at St. Mary’s College – Spring 2013 </w:t>
      </w:r>
      <w:r>
        <w:rPr>
          <w:rFonts w:ascii="Times New Roman" w:eastAsia="Times New Roman" w:hAnsi="Times New Roman" w:cs="Times New Roman"/>
          <w:sz w:val="24"/>
        </w:rPr>
        <w:t xml:space="preserve">   </w:t>
      </w:r>
    </w:p>
    <w:p w:rsidR="00D32499" w:rsidRDefault="00CA759F">
      <w:pPr>
        <w:spacing w:after="0" w:line="259" w:lineRule="auto"/>
        <w:ind w:left="0" w:firstLine="0"/>
      </w:pPr>
      <w:r>
        <w:rPr>
          <w:b/>
        </w:rPr>
        <w:t xml:space="preserve"> </w:t>
      </w:r>
    </w:p>
    <w:p w:rsidR="00D32499" w:rsidRDefault="00CA759F">
      <w:pPr>
        <w:pStyle w:val="Heading1"/>
        <w:numPr>
          <w:ilvl w:val="0"/>
          <w:numId w:val="0"/>
        </w:numPr>
        <w:ind w:left="-5"/>
      </w:pPr>
      <w:r>
        <w:t xml:space="preserve">VWBPE – Virtual Worlds Best Practices in Education </w:t>
      </w:r>
    </w:p>
    <w:p w:rsidR="00D32499" w:rsidRDefault="00494B64">
      <w:pPr>
        <w:spacing w:after="42"/>
        <w:ind w:left="-5"/>
      </w:pPr>
      <w:r>
        <w:t>Review</w:t>
      </w:r>
      <w:r w:rsidR="00CA759F">
        <w:t xml:space="preserve"> VWBPE conference proposals for the annual conference held within the virtual world of </w:t>
      </w:r>
    </w:p>
    <w:p w:rsidR="00D32499" w:rsidRDefault="00CA759F">
      <w:pPr>
        <w:ind w:left="-5"/>
        <w:rPr>
          <w:rFonts w:ascii="Times New Roman" w:eastAsia="Times New Roman" w:hAnsi="Times New Roman" w:cs="Times New Roman"/>
          <w:sz w:val="24"/>
        </w:rPr>
      </w:pPr>
      <w:r>
        <w:t xml:space="preserve">Second Life. Conference website at </w:t>
      </w:r>
      <w:hyperlink r:id="rId13">
        <w:r>
          <w:rPr>
            <w:rFonts w:ascii="Times New Roman" w:eastAsia="Times New Roman" w:hAnsi="Times New Roman" w:cs="Times New Roman"/>
            <w:color w:val="0000FF"/>
            <w:sz w:val="24"/>
            <w:u w:val="single" w:color="0000FF"/>
          </w:rPr>
          <w:t>http://www.vwbpe.org/</w:t>
        </w:r>
      </w:hyperlink>
      <w:hyperlink r:id="rId14">
        <w:r>
          <w:rPr>
            <w:rFonts w:ascii="Times New Roman" w:eastAsia="Times New Roman" w:hAnsi="Times New Roman" w:cs="Times New Roman"/>
            <w:sz w:val="24"/>
          </w:rPr>
          <w:t xml:space="preserve"> </w:t>
        </w:r>
      </w:hyperlink>
    </w:p>
    <w:p w:rsidR="00494B64" w:rsidRPr="00086BF0" w:rsidRDefault="00494B64">
      <w:pPr>
        <w:ind w:left="-5"/>
        <w:rPr>
          <w:szCs w:val="20"/>
        </w:rPr>
      </w:pPr>
      <w:r w:rsidRPr="00086BF0">
        <w:rPr>
          <w:rFonts w:eastAsia="Times New Roman"/>
          <w:szCs w:val="20"/>
        </w:rPr>
        <w:t>Assistant Chair</w:t>
      </w:r>
      <w:r w:rsidR="00C67EBE" w:rsidRPr="00086BF0">
        <w:rPr>
          <w:rFonts w:eastAsia="Times New Roman"/>
          <w:szCs w:val="20"/>
        </w:rPr>
        <w:t xml:space="preserve"> for VWBPE Volunteers</w:t>
      </w:r>
    </w:p>
    <w:p w:rsidR="00D32499" w:rsidRDefault="00CA759F">
      <w:pPr>
        <w:ind w:left="-5"/>
      </w:pPr>
      <w:r>
        <w:t>Volunteered as Stage Manager for multiple presentations and as a greeter at the main landing area for the conference.</w:t>
      </w:r>
      <w:r>
        <w:rPr>
          <w:rFonts w:ascii="Arial Rounded MT" w:eastAsia="Arial Rounded MT" w:hAnsi="Arial Rounded MT" w:cs="Arial Rounded MT"/>
          <w:b/>
          <w:sz w:val="24"/>
        </w:rPr>
        <w:t xml:space="preserve"> </w:t>
      </w:r>
      <w:r>
        <w:rPr>
          <w:rFonts w:ascii="Arial Rounded MT" w:eastAsia="Arial Rounded MT" w:hAnsi="Arial Rounded MT" w:cs="Arial Rounded MT"/>
          <w:b/>
        </w:rPr>
        <w:t xml:space="preserve"> </w:t>
      </w:r>
    </w:p>
    <w:p w:rsidR="00D32499" w:rsidRDefault="00CA759F">
      <w:pPr>
        <w:spacing w:after="0" w:line="259" w:lineRule="auto"/>
        <w:ind w:left="0" w:firstLine="0"/>
      </w:pPr>
      <w:r>
        <w:rPr>
          <w:b/>
        </w:rPr>
        <w:t xml:space="preserve"> </w:t>
      </w:r>
    </w:p>
    <w:p w:rsidR="00D32499" w:rsidRDefault="00CA759F">
      <w:pPr>
        <w:pStyle w:val="Heading1"/>
        <w:numPr>
          <w:ilvl w:val="0"/>
          <w:numId w:val="0"/>
        </w:numPr>
        <w:ind w:left="-5"/>
      </w:pPr>
      <w:r>
        <w:t xml:space="preserve">ISTE – International Society for Technology in Education </w:t>
      </w:r>
    </w:p>
    <w:p w:rsidR="00D32499" w:rsidRDefault="00CA759F">
      <w:pPr>
        <w:spacing w:after="221"/>
        <w:ind w:left="-5" w:right="119"/>
      </w:pPr>
      <w:r>
        <w:t xml:space="preserve">Reviewed 24 ISTE 2013 conference proposals for the Distance Learning Strand within the Virtual Schooling Theme and approved two in asynchronous group.  Dr. Cheri Toledo was the contact person in charge of our reviews. </w:t>
      </w:r>
      <w:r>
        <w:rPr>
          <w:color w:val="666666"/>
          <w:sz w:val="17"/>
        </w:rPr>
        <w:t xml:space="preserve"> </w:t>
      </w:r>
      <w:r>
        <w:t xml:space="preserve">www.linkedin.com/pub/cheri-toledo/13/232/3a4 </w:t>
      </w:r>
    </w:p>
    <w:p w:rsidR="00D32499" w:rsidRDefault="00CA759F">
      <w:pPr>
        <w:pStyle w:val="Heading1"/>
        <w:numPr>
          <w:ilvl w:val="0"/>
          <w:numId w:val="0"/>
        </w:numPr>
        <w:ind w:left="-5"/>
      </w:pPr>
      <w:r>
        <w:t xml:space="preserve">U.S. Department of Education Connected Educators Month, August 2012 </w:t>
      </w:r>
    </w:p>
    <w:p w:rsidR="00D32499" w:rsidRDefault="00CA759F">
      <w:pPr>
        <w:ind w:left="-5"/>
      </w:pPr>
      <w:r>
        <w:t>Platform Moderator for Blackboard Collaborate Webinar sessions held by US Department of Education Kickoff Panels on August 1, 2013 and August 3, 2013 in celebration of Connected Educators Month 2012.</w:t>
      </w:r>
      <w:r>
        <w:rPr>
          <w:b/>
        </w:rPr>
        <w:t xml:space="preserve">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International Advisory Board for Global Education Conference 2010, 2011, 2012, and 2013  – </w:t>
      </w:r>
    </w:p>
    <w:p w:rsidR="00D32499" w:rsidRDefault="00CA759F">
      <w:pPr>
        <w:ind w:left="-5"/>
      </w:pPr>
      <w:r>
        <w:t xml:space="preserve">Collaborative worldwide conference involving participants from around the world.  The 2012 Global Education conference had over 340 sessions and over 10,000 participant logins.  I moderated sessions throughout all years.  </w:t>
      </w:r>
    </w:p>
    <w:p w:rsidR="00D32499" w:rsidRDefault="00CA759F">
      <w:pPr>
        <w:spacing w:after="0" w:line="259" w:lineRule="auto"/>
        <w:ind w:left="0" w:firstLine="0"/>
      </w:pPr>
      <w:r>
        <w:t xml:space="preserve"> </w:t>
      </w:r>
    </w:p>
    <w:p w:rsidR="00D32499" w:rsidRDefault="00CA759F">
      <w:pPr>
        <w:pStyle w:val="Heading1"/>
        <w:ind w:left="484" w:hanging="499"/>
      </w:pPr>
      <w:r>
        <w:t xml:space="preserve">School Leadership Summit Global Advisory Board </w:t>
      </w:r>
    </w:p>
    <w:p w:rsidR="00D32499" w:rsidRDefault="00CA759F">
      <w:pPr>
        <w:ind w:left="-5"/>
      </w:pPr>
      <w:r>
        <w:t xml:space="preserve">Global one-day summit involving participants around the world.  Publicized the event, volunteered to answer questions on the site in real time, and moderated events in the Blackboard Collaborate rooms.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Virtual Worlds Best Practices in Education Conference 2010, 2011, 2012, 2013  </w:t>
      </w:r>
    </w:p>
    <w:p w:rsidR="00D32499" w:rsidRDefault="00CA759F">
      <w:pPr>
        <w:ind w:left="-5"/>
      </w:pPr>
      <w:r>
        <w:t xml:space="preserve">Moderated sessions held within the virtual world of Second Life and led field trips to other virtual worlds. </w:t>
      </w:r>
    </w:p>
    <w:p w:rsidR="00D32499" w:rsidRDefault="00CA759F">
      <w:pPr>
        <w:spacing w:after="0" w:line="259" w:lineRule="auto"/>
        <w:ind w:left="0" w:firstLine="0"/>
      </w:pPr>
      <w:r>
        <w:rPr>
          <w:b/>
        </w:rPr>
        <w:t xml:space="preserve"> </w:t>
      </w:r>
    </w:p>
    <w:p w:rsidR="00D32499" w:rsidRDefault="00CA759F">
      <w:pPr>
        <w:ind w:left="-5" w:right="319"/>
      </w:pPr>
      <w:r>
        <w:rPr>
          <w:b/>
        </w:rPr>
        <w:t xml:space="preserve">It's Elementary - </w:t>
      </w:r>
      <w:r>
        <w:t xml:space="preserve">A bimonthly interactive webcast on the EdTechTalk channel of the Worldbridges network. Produced by four educators, the show focused on web2.0 tools in the elementary classroom. The cohosts included Jose Rodriguez, a third grade teacher in Los Angeles CA, Alice Mercer, a fifth grade teacher in Sacramento, CA, Maria Knee a Kindergarten teacher from Deerfield, NH, and myself. </w:t>
      </w:r>
    </w:p>
    <w:p w:rsidR="00D32499" w:rsidRDefault="00CA759F">
      <w:pPr>
        <w:spacing w:after="0" w:line="259" w:lineRule="auto"/>
        <w:ind w:left="0" w:firstLine="0"/>
      </w:pPr>
      <w:r>
        <w:t xml:space="preserve"> </w:t>
      </w:r>
    </w:p>
    <w:p w:rsidR="00D32499" w:rsidRDefault="00CA759F">
      <w:pPr>
        <w:ind w:left="-5"/>
      </w:pPr>
      <w:r>
        <w:rPr>
          <w:b/>
        </w:rPr>
        <w:t xml:space="preserve">Earthcast - </w:t>
      </w:r>
      <w:r>
        <w:t xml:space="preserve">A 24 hour live webcast-a-thon on EarthDay 2008, 2009, &amp; 2010. The mission of Earthcast is to initiate, enable, and aggregate global conversations on the issues that will bring us closer to environmental sustainability. </w:t>
      </w:r>
    </w:p>
    <w:p w:rsidR="00D32499" w:rsidRDefault="00CA759F">
      <w:pPr>
        <w:spacing w:after="0" w:line="259" w:lineRule="auto"/>
        <w:ind w:left="0" w:firstLine="0"/>
      </w:pPr>
      <w:r>
        <w:t xml:space="preserve"> </w:t>
      </w:r>
    </w:p>
    <w:p w:rsidR="00D32499" w:rsidRDefault="00CA759F">
      <w:pPr>
        <w:ind w:left="-5"/>
      </w:pPr>
      <w:r>
        <w:rPr>
          <w:b/>
        </w:rPr>
        <w:t xml:space="preserve">OpenPD – </w:t>
      </w:r>
      <w:r>
        <w:t>Took part in</w:t>
      </w:r>
      <w:r>
        <w:rPr>
          <w:b/>
        </w:rPr>
        <w:t xml:space="preserve"> </w:t>
      </w:r>
      <w:r>
        <w:t xml:space="preserve">collaborative staff development course given by Darren Draper, Technology Curriculum Specialist for the Jordan School District in Sandy, Utah and Robin Ellis, instructional technology specialist in the Quakertown Community School District in Quakertown, Pennsylvania – September 2007 &amp; January 2008. </w:t>
      </w:r>
    </w:p>
    <w:p w:rsidR="00D32499" w:rsidRDefault="00CA759F">
      <w:pPr>
        <w:spacing w:after="0" w:line="259" w:lineRule="auto"/>
        <w:ind w:left="0" w:firstLine="0"/>
      </w:pPr>
      <w:r>
        <w:lastRenderedPageBreak/>
        <w:t xml:space="preserve"> </w:t>
      </w:r>
    </w:p>
    <w:p w:rsidR="00D32499" w:rsidRDefault="00CA759F">
      <w:pPr>
        <w:ind w:left="-5"/>
      </w:pPr>
      <w:r>
        <w:rPr>
          <w:b/>
        </w:rPr>
        <w:t xml:space="preserve">Teaching and Learning with Web 2.0 </w:t>
      </w:r>
      <w:r>
        <w:t xml:space="preserve">– Learning resource for students enrolled in master’s level online learning course by Dr. Clif Mims at The University of Memphis - May 2008 &amp; 2009. </w:t>
      </w:r>
    </w:p>
    <w:p w:rsidR="00D32499" w:rsidRDefault="00CA759F">
      <w:pPr>
        <w:spacing w:after="0" w:line="259" w:lineRule="auto"/>
        <w:ind w:left="0" w:firstLine="0"/>
      </w:pPr>
      <w:r>
        <w:t xml:space="preserve"> </w:t>
      </w:r>
    </w:p>
    <w:p w:rsidR="00D32499" w:rsidRDefault="00CA759F">
      <w:pPr>
        <w:ind w:left="-5"/>
      </w:pPr>
      <w:r>
        <w:rPr>
          <w:b/>
        </w:rPr>
        <w:t xml:space="preserve">The Horizon Project/Flat Classroom Project - </w:t>
      </w:r>
      <w:r>
        <w:t xml:space="preserve">Global high school project run by Vicki Davis &amp; Julie Lindsay.  I have been a judge, expert advisor, and led my 7th graders in peer reviewing the work done by high school students worldwide from Spring 2007 to Spring 2011.  I was the Flat Classroom Coordinator from 2011 to 2013. </w:t>
      </w:r>
    </w:p>
    <w:p w:rsidR="00D32499" w:rsidRDefault="00CA759F">
      <w:pPr>
        <w:spacing w:after="0" w:line="259" w:lineRule="auto"/>
        <w:ind w:left="0" w:firstLine="0"/>
      </w:pPr>
      <w:r>
        <w:t xml:space="preserve"> </w:t>
      </w:r>
    </w:p>
    <w:p w:rsidR="00D32499" w:rsidRDefault="00CA759F">
      <w:pPr>
        <w:ind w:left="-5"/>
      </w:pPr>
      <w:r>
        <w:rPr>
          <w:b/>
        </w:rPr>
        <w:t xml:space="preserve">Coming of Age: An Introduction to the NEW Worldwide Web </w:t>
      </w:r>
      <w:r>
        <w:t xml:space="preserve">Article inclusion in ebook by Terry Freedman, 2008.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The Amazing Web 2.0 Projects Book  </w:t>
      </w:r>
    </w:p>
    <w:p w:rsidR="00D32499" w:rsidRDefault="00CA759F">
      <w:pPr>
        <w:ind w:left="-5"/>
      </w:pPr>
      <w:r>
        <w:t xml:space="preserve">Inclusion in eBook edited and published spring 2010 by Terry Freedman.  </w:t>
      </w:r>
    </w:p>
    <w:p w:rsidR="00D32499" w:rsidRDefault="00CA759F">
      <w:pPr>
        <w:spacing w:after="0" w:line="259" w:lineRule="auto"/>
        <w:ind w:left="0" w:firstLine="0"/>
      </w:pPr>
      <w:r>
        <w:t xml:space="preserve"> </w:t>
      </w:r>
    </w:p>
    <w:p w:rsidR="00D32499" w:rsidRDefault="00CA759F">
      <w:pPr>
        <w:ind w:left="-5"/>
      </w:pPr>
      <w:r>
        <w:rPr>
          <w:b/>
        </w:rPr>
        <w:t>Flattening Classrooms: Engaging Minds</w:t>
      </w:r>
      <w:r>
        <w:t xml:space="preserve">  Kim Cofino and I collaborated on many Sounding Boards.  We are included in the chapter about sounding boards in this book by Julie Lindsay and Vicki Davis.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TECHNOLOGY </w:t>
      </w:r>
    </w:p>
    <w:p w:rsidR="00D32499" w:rsidRDefault="00CA759F">
      <w:pPr>
        <w:spacing w:after="0" w:line="259" w:lineRule="auto"/>
        <w:ind w:left="0" w:firstLine="0"/>
      </w:pPr>
      <w:r>
        <w:rPr>
          <w:b/>
        </w:rPr>
        <w:t xml:space="preserve"> </w:t>
      </w:r>
    </w:p>
    <w:p w:rsidR="00D32499" w:rsidRDefault="00CA759F">
      <w:pPr>
        <w:ind w:left="-5"/>
      </w:pPr>
      <w:r>
        <w:t xml:space="preserve">I have used the following technologies </w:t>
      </w:r>
    </w:p>
    <w:tbl>
      <w:tblPr>
        <w:tblStyle w:val="TableGrid"/>
        <w:tblW w:w="9578" w:type="dxa"/>
        <w:tblInd w:w="-108" w:type="dxa"/>
        <w:tblCellMar>
          <w:top w:w="9" w:type="dxa"/>
          <w:left w:w="106" w:type="dxa"/>
          <w:right w:w="115" w:type="dxa"/>
        </w:tblCellMar>
        <w:tblLook w:val="04A0" w:firstRow="1" w:lastRow="0" w:firstColumn="1" w:lastColumn="0" w:noHBand="0" w:noVBand="1"/>
      </w:tblPr>
      <w:tblGrid>
        <w:gridCol w:w="2396"/>
        <w:gridCol w:w="2393"/>
        <w:gridCol w:w="2396"/>
        <w:gridCol w:w="2393"/>
      </w:tblGrid>
      <w:tr w:rsidR="00D32499">
        <w:trPr>
          <w:trHeight w:val="240"/>
        </w:trPr>
        <w:tc>
          <w:tcPr>
            <w:tcW w:w="2396"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2" w:firstLine="0"/>
            </w:pPr>
            <w:r>
              <w:t xml:space="preserve">Weebly </w:t>
            </w:r>
          </w:p>
        </w:tc>
        <w:tc>
          <w:tcPr>
            <w:tcW w:w="2393"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0" w:firstLine="0"/>
            </w:pPr>
            <w:r>
              <w:t xml:space="preserve">Moodle </w:t>
            </w:r>
          </w:p>
        </w:tc>
        <w:tc>
          <w:tcPr>
            <w:tcW w:w="2396"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2" w:firstLine="0"/>
            </w:pPr>
            <w:r>
              <w:t xml:space="preserve">Edu2.0 </w:t>
            </w:r>
          </w:p>
        </w:tc>
        <w:tc>
          <w:tcPr>
            <w:tcW w:w="2393"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0" w:firstLine="0"/>
            </w:pPr>
            <w:r>
              <w:t xml:space="preserve">Wikispaces </w:t>
            </w:r>
          </w:p>
        </w:tc>
      </w:tr>
      <w:tr w:rsidR="00D32499">
        <w:trPr>
          <w:trHeight w:val="240"/>
        </w:trPr>
        <w:tc>
          <w:tcPr>
            <w:tcW w:w="2396"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2" w:firstLine="0"/>
            </w:pPr>
            <w:r>
              <w:t xml:space="preserve">PBwiki </w:t>
            </w:r>
          </w:p>
        </w:tc>
        <w:tc>
          <w:tcPr>
            <w:tcW w:w="2393"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0" w:firstLine="0"/>
            </w:pPr>
            <w:r>
              <w:t xml:space="preserve">Ning </w:t>
            </w:r>
          </w:p>
        </w:tc>
        <w:tc>
          <w:tcPr>
            <w:tcW w:w="2396"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2" w:firstLine="0"/>
            </w:pPr>
            <w:r>
              <w:t xml:space="preserve">Twitter </w:t>
            </w:r>
          </w:p>
        </w:tc>
        <w:tc>
          <w:tcPr>
            <w:tcW w:w="2393"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0" w:firstLine="0"/>
            </w:pPr>
            <w:r>
              <w:t xml:space="preserve">Edmodo </w:t>
            </w:r>
          </w:p>
        </w:tc>
      </w:tr>
      <w:tr w:rsidR="00D32499">
        <w:trPr>
          <w:trHeight w:val="240"/>
        </w:trPr>
        <w:tc>
          <w:tcPr>
            <w:tcW w:w="2396"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2" w:firstLine="0"/>
            </w:pPr>
            <w:r>
              <w:t xml:space="preserve">Chatzy </w:t>
            </w:r>
          </w:p>
        </w:tc>
        <w:tc>
          <w:tcPr>
            <w:tcW w:w="2393"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0" w:firstLine="0"/>
            </w:pPr>
            <w:r>
              <w:t xml:space="preserve">Obaworld </w:t>
            </w:r>
          </w:p>
        </w:tc>
        <w:tc>
          <w:tcPr>
            <w:tcW w:w="2396"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2" w:firstLine="0"/>
            </w:pPr>
            <w:r>
              <w:t xml:space="preserve">Audio Podcasts / mp3’s </w:t>
            </w:r>
          </w:p>
        </w:tc>
        <w:tc>
          <w:tcPr>
            <w:tcW w:w="2393"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0" w:firstLine="0"/>
            </w:pPr>
            <w:r>
              <w:t xml:space="preserve">Blackboard Collaborate </w:t>
            </w:r>
          </w:p>
        </w:tc>
      </w:tr>
      <w:tr w:rsidR="00D32499">
        <w:trPr>
          <w:trHeight w:val="240"/>
        </w:trPr>
        <w:tc>
          <w:tcPr>
            <w:tcW w:w="2396"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2" w:firstLine="0"/>
            </w:pPr>
            <w:r>
              <w:t xml:space="preserve">Video Podcasts / mp4’s </w:t>
            </w:r>
          </w:p>
        </w:tc>
        <w:tc>
          <w:tcPr>
            <w:tcW w:w="2393"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0" w:firstLine="0"/>
            </w:pPr>
            <w:r>
              <w:t xml:space="preserve">Machinima </w:t>
            </w:r>
          </w:p>
        </w:tc>
        <w:tc>
          <w:tcPr>
            <w:tcW w:w="2396"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2" w:firstLine="0"/>
            </w:pPr>
            <w:r>
              <w:t xml:space="preserve">Virtual Worlds </w:t>
            </w:r>
          </w:p>
        </w:tc>
        <w:tc>
          <w:tcPr>
            <w:tcW w:w="2393" w:type="dxa"/>
            <w:tcBorders>
              <w:top w:val="single" w:sz="4" w:space="0" w:color="000000"/>
              <w:left w:val="single" w:sz="4" w:space="0" w:color="000000"/>
              <w:bottom w:val="single" w:sz="4" w:space="0" w:color="000000"/>
              <w:right w:val="single" w:sz="4" w:space="0" w:color="000000"/>
            </w:tcBorders>
          </w:tcPr>
          <w:p w:rsidR="00D32499" w:rsidRDefault="00CA759F">
            <w:pPr>
              <w:spacing w:after="0" w:line="259" w:lineRule="auto"/>
              <w:ind w:left="0" w:firstLine="0"/>
            </w:pPr>
            <w:r>
              <w:t xml:space="preserve">Skype </w:t>
            </w:r>
          </w:p>
        </w:tc>
      </w:tr>
    </w:tbl>
    <w:p w:rsidR="00D32499" w:rsidRDefault="00CA759F">
      <w:pPr>
        <w:spacing w:after="0" w:line="259" w:lineRule="auto"/>
        <w:ind w:left="0" w:firstLine="0"/>
      </w:pPr>
      <w:r>
        <w:t xml:space="preserve">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AFFILIATIONS </w:t>
      </w:r>
    </w:p>
    <w:p w:rsidR="00D32499" w:rsidRDefault="00CA759F">
      <w:pPr>
        <w:spacing w:after="0" w:line="259" w:lineRule="auto"/>
        <w:ind w:left="0" w:firstLine="0"/>
      </w:pPr>
      <w:r>
        <w:rPr>
          <w:b/>
        </w:rPr>
        <w:t xml:space="preserve"> </w:t>
      </w:r>
    </w:p>
    <w:p w:rsidR="00D32499" w:rsidRDefault="00CA759F">
      <w:pPr>
        <w:ind w:left="-5"/>
      </w:pPr>
      <w:r>
        <w:t xml:space="preserve">Phi Kappa Phi lifetime member since April 2001 </w:t>
      </w:r>
    </w:p>
    <w:p w:rsidR="00D32499" w:rsidRDefault="00CA759F">
      <w:pPr>
        <w:ind w:left="-5"/>
      </w:pPr>
      <w:r>
        <w:t xml:space="preserve">Golden Key member since October 2013 </w:t>
      </w:r>
    </w:p>
    <w:p w:rsidR="00D32499" w:rsidRDefault="00CA759F">
      <w:pPr>
        <w:ind w:left="-5" w:right="417"/>
      </w:pPr>
      <w:r>
        <w:t xml:space="preserve">Webcast Academy Class of 2.1 - The Academy is a hands on, collaborative training center for people interested in learning how to produce and host live, interactive webcasts. </w:t>
      </w:r>
    </w:p>
    <w:p w:rsidR="00D32499" w:rsidRDefault="00CA759F">
      <w:pPr>
        <w:ind w:left="-5"/>
      </w:pPr>
      <w:r>
        <w:t xml:space="preserve">Association for Educational Communications and Technology (AECT) </w:t>
      </w:r>
    </w:p>
    <w:p w:rsidR="00D32499" w:rsidRDefault="00CA759F">
      <w:pPr>
        <w:ind w:left="-5"/>
      </w:pPr>
      <w:r>
        <w:t xml:space="preserve">Association for Supervision and Curriculum Development (ASCD) </w:t>
      </w:r>
    </w:p>
    <w:p w:rsidR="00D32499" w:rsidRDefault="00CA759F">
      <w:pPr>
        <w:spacing w:after="0" w:line="259" w:lineRule="auto"/>
        <w:ind w:left="0" w:firstLine="0"/>
      </w:pPr>
      <w:r>
        <w:t xml:space="preserve">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REFERENCES </w:t>
      </w:r>
    </w:p>
    <w:p w:rsidR="00D32499" w:rsidRDefault="00CA759F">
      <w:pPr>
        <w:spacing w:after="0" w:line="259" w:lineRule="auto"/>
        <w:ind w:left="0" w:firstLine="0"/>
      </w:pPr>
      <w:r>
        <w:rPr>
          <w:b/>
        </w:rPr>
        <w:t xml:space="preserve"> </w:t>
      </w:r>
    </w:p>
    <w:p w:rsidR="00D32499" w:rsidRDefault="00CA759F">
      <w:pPr>
        <w:ind w:left="-5"/>
      </w:pPr>
      <w:r>
        <w:t xml:space="preserve">Victoria A. Davis, host of </w:t>
      </w:r>
      <w:r w:rsidR="002C354E">
        <w:t>The 10 Minute Teacher Podcast</w:t>
      </w:r>
      <w:r>
        <w:t xml:space="preserve">, author of </w:t>
      </w:r>
      <w:r>
        <w:rPr>
          <w:i/>
        </w:rPr>
        <w:t xml:space="preserve">Reinventing Writing: </w:t>
      </w:r>
    </w:p>
    <w:p w:rsidR="00D32499" w:rsidRDefault="00CA759F">
      <w:pPr>
        <w:spacing w:after="1" w:line="243" w:lineRule="auto"/>
        <w:ind w:left="-5" w:right="374"/>
      </w:pPr>
      <w:r>
        <w:rPr>
          <w:i/>
        </w:rPr>
        <w:t>The 9 Tools That Are Changing Writing, Teaching, and Learning Forever</w:t>
      </w:r>
      <w:r>
        <w:t xml:space="preserve"> and coauthor of </w:t>
      </w:r>
      <w:r>
        <w:rPr>
          <w:i/>
        </w:rPr>
        <w:t xml:space="preserve">Flattening Classrooms, Engaging Minds. </w:t>
      </w:r>
      <w:r>
        <w:rPr>
          <w:color w:val="0000FF"/>
          <w:u w:val="single" w:color="0000FF"/>
        </w:rPr>
        <w:t>coolcatteacher@gmail.com</w:t>
      </w:r>
      <w:r>
        <w:rPr>
          <w:i/>
        </w:rPr>
        <w:t xml:space="preserve"> </w:t>
      </w:r>
      <w:r>
        <w:rPr>
          <w:sz w:val="18"/>
        </w:rPr>
        <w:t xml:space="preserve">1-877-769-3528 </w:t>
      </w:r>
    </w:p>
    <w:p w:rsidR="00D32499" w:rsidRDefault="00CA759F">
      <w:pPr>
        <w:spacing w:after="0" w:line="259" w:lineRule="auto"/>
        <w:ind w:left="0" w:firstLine="0"/>
      </w:pPr>
      <w:r>
        <w:t xml:space="preserve"> </w:t>
      </w:r>
    </w:p>
    <w:p w:rsidR="00D32499" w:rsidRDefault="00CA759F">
      <w:pPr>
        <w:ind w:left="-5"/>
      </w:pPr>
      <w:r>
        <w:t>Richard W. Burkett, Principal of Instruction and Technology Innovation at James Buchanan High School, and previous principal of Broadfording Christian Academy</w:t>
      </w:r>
      <w:r>
        <w:rPr>
          <w:color w:val="0000FF"/>
          <w:u w:val="single" w:color="0000FF"/>
        </w:rPr>
        <w:t xml:space="preserve"> rwburk@tus.k12.pa.us</w:t>
      </w:r>
      <w:r>
        <w:t xml:space="preserve">  </w:t>
      </w:r>
      <w:r>
        <w:rPr>
          <w:rFonts w:ascii="Times New Roman" w:eastAsia="Times New Roman" w:hAnsi="Times New Roman" w:cs="Times New Roman"/>
          <w:sz w:val="24"/>
        </w:rPr>
        <w:t xml:space="preserve"> 1-</w:t>
      </w:r>
      <w:r>
        <w:t xml:space="preserve">717-328-2146, extension 2019. </w:t>
      </w:r>
    </w:p>
    <w:p w:rsidR="00D32499" w:rsidRDefault="00CA759F">
      <w:pPr>
        <w:spacing w:after="0" w:line="259" w:lineRule="auto"/>
        <w:ind w:left="0" w:firstLine="0"/>
      </w:pPr>
      <w:r>
        <w:t xml:space="preserve"> </w:t>
      </w:r>
    </w:p>
    <w:p w:rsidR="00D32499" w:rsidRDefault="00A411A6">
      <w:pPr>
        <w:ind w:left="-5"/>
      </w:pPr>
      <w:r>
        <w:t>Dr. MaryFriend Carter</w:t>
      </w:r>
      <w:r w:rsidR="00CA759F">
        <w:t xml:space="preserve">, Professor and mentor, Walden University </w:t>
      </w:r>
      <w:r w:rsidR="00675C31">
        <w:rPr>
          <w:color w:val="0000FF"/>
          <w:u w:val="single" w:color="0000FF"/>
        </w:rPr>
        <w:t xml:space="preserve"> </w:t>
      </w:r>
      <w:r w:rsidR="00675C31" w:rsidRPr="00675C31">
        <w:rPr>
          <w:color w:val="0000FF"/>
          <w:u w:val="single" w:color="0000FF"/>
        </w:rPr>
        <w:t xml:space="preserve">maryfriend.carter@waldenu.edu </w:t>
      </w:r>
      <w:r w:rsidR="00CA759F">
        <w:rPr>
          <w:color w:val="0000FF"/>
          <w:u w:val="single" w:color="0000FF"/>
        </w:rPr>
        <w:t>u</w:t>
      </w:r>
      <w:r w:rsidR="00CA759F">
        <w:t xml:space="preserve"> </w:t>
      </w:r>
    </w:p>
    <w:p w:rsidR="00D32499" w:rsidRDefault="00CA759F">
      <w:pPr>
        <w:ind w:left="-5"/>
      </w:pPr>
      <w:r>
        <w:t xml:space="preserve">229-227-0240   </w:t>
      </w:r>
    </w:p>
    <w:p w:rsidR="00D32499" w:rsidRDefault="00CA759F">
      <w:pPr>
        <w:spacing w:after="0" w:line="259" w:lineRule="auto"/>
        <w:ind w:left="0" w:firstLine="0"/>
      </w:pPr>
      <w:r>
        <w:t xml:space="preserve"> </w:t>
      </w:r>
    </w:p>
    <w:p w:rsidR="00D32499" w:rsidRDefault="00CA759F">
      <w:pPr>
        <w:ind w:left="-5"/>
      </w:pPr>
      <w:r>
        <w:t xml:space="preserve">Angus D. Hamilton, retired principal of Scotland School for Veterans' Children, Scotland, PA retired </w:t>
      </w:r>
    </w:p>
    <w:p w:rsidR="00D32499" w:rsidRDefault="00CA759F">
      <w:pPr>
        <w:spacing w:after="0" w:line="259" w:lineRule="auto"/>
        <w:ind w:left="0" w:firstLine="0"/>
      </w:pPr>
      <w:r>
        <w:t xml:space="preserve"> </w:t>
      </w:r>
    </w:p>
    <w:p w:rsidR="00D32499" w:rsidRDefault="00CA759F">
      <w:pPr>
        <w:ind w:left="-5"/>
      </w:pPr>
      <w:r>
        <w:lastRenderedPageBreak/>
        <w:t xml:space="preserve">Deborah Tewell, IST Teacher and Tutor Coordinator, Scotland School for Veterans' Children, currently teaching at Fayetteville Elementary School. </w:t>
      </w:r>
      <w:r>
        <w:rPr>
          <w:color w:val="0000FF"/>
          <w:u w:val="single" w:color="0000FF"/>
        </w:rPr>
        <w:t>teweldeb@chambersburg.k12.pa.us</w:t>
      </w:r>
      <w:r>
        <w:t xml:space="preserve">  </w:t>
      </w:r>
    </w:p>
    <w:p w:rsidR="00D32499" w:rsidRDefault="00CA759F">
      <w:pPr>
        <w:spacing w:after="0" w:line="259" w:lineRule="auto"/>
        <w:ind w:left="0" w:firstLine="0"/>
      </w:pPr>
      <w:r>
        <w:t xml:space="preserve"> </w:t>
      </w:r>
    </w:p>
    <w:p w:rsidR="00D32499" w:rsidRDefault="00CA759F">
      <w:pPr>
        <w:ind w:left="-5"/>
      </w:pPr>
      <w:r>
        <w:t xml:space="preserve">Dr. Linda Hoover, retired Professor of Education, Shippensburg University </w:t>
      </w:r>
      <w:r>
        <w:rPr>
          <w:color w:val="0000FF"/>
          <w:u w:val="single" w:color="0000FF"/>
        </w:rPr>
        <w:t>lahoov@ship.edu</w:t>
      </w:r>
      <w:r>
        <w:t xml:space="preserve">  </w:t>
      </w:r>
    </w:p>
    <w:p w:rsidR="00D32499" w:rsidRDefault="00CA759F">
      <w:pPr>
        <w:spacing w:after="0" w:line="259" w:lineRule="auto"/>
        <w:ind w:left="0" w:firstLine="0"/>
      </w:pPr>
      <w:r>
        <w:t xml:space="preserve"> </w:t>
      </w:r>
    </w:p>
    <w:p w:rsidR="00D32499" w:rsidRDefault="00CA759F">
      <w:pPr>
        <w:spacing w:after="0" w:line="259" w:lineRule="auto"/>
        <w:ind w:left="0" w:firstLine="0"/>
      </w:pPr>
      <w:r>
        <w:t xml:space="preserve"> </w:t>
      </w:r>
    </w:p>
    <w:p w:rsidR="00D32499" w:rsidRDefault="00CA759F">
      <w:pPr>
        <w:pStyle w:val="Heading1"/>
        <w:numPr>
          <w:ilvl w:val="0"/>
          <w:numId w:val="0"/>
        </w:numPr>
        <w:ind w:left="-5"/>
      </w:pPr>
      <w:r>
        <w:t xml:space="preserve">CERTIFICATIONS </w:t>
      </w:r>
    </w:p>
    <w:p w:rsidR="00D32499" w:rsidRDefault="00CA759F">
      <w:pPr>
        <w:spacing w:after="0" w:line="259" w:lineRule="auto"/>
        <w:ind w:left="0" w:firstLine="0"/>
      </w:pPr>
      <w:r>
        <w:rPr>
          <w:b/>
        </w:rPr>
        <w:t xml:space="preserve"> </w:t>
      </w:r>
    </w:p>
    <w:p w:rsidR="00A411A6" w:rsidRDefault="00CA759F">
      <w:pPr>
        <w:spacing w:after="271"/>
        <w:ind w:left="-5" w:right="3499"/>
      </w:pPr>
      <w:r>
        <w:t>PA Instructional I</w:t>
      </w:r>
      <w:r w:rsidR="00A411A6">
        <w:t xml:space="preserve"> </w:t>
      </w:r>
    </w:p>
    <w:p w:rsidR="00D32499" w:rsidRDefault="00CA759F">
      <w:pPr>
        <w:spacing w:after="271"/>
        <w:ind w:left="-5" w:right="3499"/>
      </w:pPr>
      <w:r>
        <w:t xml:space="preserve">ACSI </w:t>
      </w:r>
    </w:p>
    <w:p w:rsidR="00D32499" w:rsidRDefault="00CA759F">
      <w:pPr>
        <w:spacing w:after="0" w:line="259" w:lineRule="auto"/>
        <w:ind w:left="0" w:firstLine="0"/>
      </w:pPr>
      <w:r>
        <w:rPr>
          <w:rFonts w:ascii="Georgia" w:eastAsia="Georgia" w:hAnsi="Georgia" w:cs="Georgia"/>
          <w:sz w:val="24"/>
        </w:rPr>
        <w:t xml:space="preserve"> </w:t>
      </w:r>
      <w:r>
        <w:rPr>
          <w:rFonts w:ascii="Times New Roman" w:eastAsia="Times New Roman" w:hAnsi="Times New Roman" w:cs="Times New Roman"/>
          <w:sz w:val="24"/>
        </w:rPr>
        <w:t xml:space="preserve"> </w:t>
      </w:r>
    </w:p>
    <w:sectPr w:rsidR="00D32499">
      <w:headerReference w:type="even" r:id="rId15"/>
      <w:headerReference w:type="default" r:id="rId16"/>
      <w:headerReference w:type="first" r:id="rId17"/>
      <w:pgSz w:w="12240" w:h="15840"/>
      <w:pgMar w:top="1444" w:right="1443" w:bottom="1475" w:left="144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A9" w:rsidRDefault="001317A9">
      <w:pPr>
        <w:spacing w:after="0" w:line="240" w:lineRule="auto"/>
      </w:pPr>
      <w:r>
        <w:separator/>
      </w:r>
    </w:p>
  </w:endnote>
  <w:endnote w:type="continuationSeparator" w:id="0">
    <w:p w:rsidR="001317A9" w:rsidRDefault="0013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A9" w:rsidRDefault="001317A9">
      <w:pPr>
        <w:spacing w:after="0" w:line="240" w:lineRule="auto"/>
      </w:pPr>
      <w:r>
        <w:separator/>
      </w:r>
    </w:p>
  </w:footnote>
  <w:footnote w:type="continuationSeparator" w:id="0">
    <w:p w:rsidR="001317A9" w:rsidRDefault="00131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99" w:rsidRDefault="00CA759F">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32499" w:rsidRDefault="00CA759F">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99" w:rsidRDefault="00CA759F">
    <w:pPr>
      <w:spacing w:after="0" w:line="259" w:lineRule="auto"/>
      <w:ind w:left="0" w:right="-6" w:firstLine="0"/>
      <w:jc w:val="right"/>
    </w:pPr>
    <w:r>
      <w:fldChar w:fldCharType="begin"/>
    </w:r>
    <w:r>
      <w:instrText xml:space="preserve"> PAGE   \* MERGEFORMAT </w:instrText>
    </w:r>
    <w:r>
      <w:fldChar w:fldCharType="separate"/>
    </w:r>
    <w:r w:rsidR="005F0068" w:rsidRPr="005F0068">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32499" w:rsidRDefault="00CA759F">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99" w:rsidRDefault="00CA759F">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32499" w:rsidRDefault="00CA759F">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920"/>
    <w:multiLevelType w:val="hybridMultilevel"/>
    <w:tmpl w:val="42343D9C"/>
    <w:lvl w:ilvl="0" w:tplc="00AE8036">
      <w:start w:val="2013"/>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EF0670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AA4274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E6141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9267C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88FC8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3900E2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CAD9B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7B8763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0NDc0MjYzMDKxNDBU0lEKTi0uzszPAykwqQUAUmc51iwAAAA="/>
  </w:docVars>
  <w:rsids>
    <w:rsidRoot w:val="00D32499"/>
    <w:rsid w:val="00086BF0"/>
    <w:rsid w:val="001317A9"/>
    <w:rsid w:val="001C10C5"/>
    <w:rsid w:val="001C6FE7"/>
    <w:rsid w:val="0023600F"/>
    <w:rsid w:val="00285A14"/>
    <w:rsid w:val="002C354E"/>
    <w:rsid w:val="003B2DB7"/>
    <w:rsid w:val="003C26E4"/>
    <w:rsid w:val="004706A2"/>
    <w:rsid w:val="00494B64"/>
    <w:rsid w:val="00526F27"/>
    <w:rsid w:val="005F0068"/>
    <w:rsid w:val="00675C31"/>
    <w:rsid w:val="0079414A"/>
    <w:rsid w:val="00A411A6"/>
    <w:rsid w:val="00A9334F"/>
    <w:rsid w:val="00C67EBE"/>
    <w:rsid w:val="00CA759F"/>
    <w:rsid w:val="00D32499"/>
    <w:rsid w:val="00EB5F2E"/>
    <w:rsid w:val="00F618D2"/>
    <w:rsid w:val="00F8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1591"/>
  <w15:docId w15:val="{26019746-526E-4E57-B2B5-0AB4B4F9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1"/>
      </w:numPr>
      <w:spacing w:after="4" w:line="250"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sadurff.weebly.com/" TargetMode="External"/><Relationship Id="rId13" Type="http://schemas.openxmlformats.org/officeDocument/2006/relationships/hyperlink" Target="http://www.vwbp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adurff.weebly.com/" TargetMode="External"/><Relationship Id="rId12" Type="http://schemas.openxmlformats.org/officeDocument/2006/relationships/hyperlink" Target="https://www.linkedin.com/pub/lisa-durff/18/48/29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pub/lisa-durff/18/48/29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inkedin.com/pub/lisa-durff/18/48/29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pub/lisa-durff/18/48/296" TargetMode="External"/><Relationship Id="rId14" Type="http://schemas.openxmlformats.org/officeDocument/2006/relationships/hyperlink" Target="http://www.vwb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Durff</dc:creator>
  <cp:keywords/>
  <cp:lastModifiedBy>Lisa Durff</cp:lastModifiedBy>
  <cp:revision>2</cp:revision>
  <cp:lastPrinted>2017-05-23T17:15:00Z</cp:lastPrinted>
  <dcterms:created xsi:type="dcterms:W3CDTF">2017-05-23T17:17:00Z</dcterms:created>
  <dcterms:modified xsi:type="dcterms:W3CDTF">2017-05-23T17:17:00Z</dcterms:modified>
</cp:coreProperties>
</file>